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14" w:rsidRPr="002679DC" w:rsidRDefault="00A64F14" w:rsidP="00A64F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Особые права при приеме на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</w:p>
    <w:p w:rsidR="00A64F14" w:rsidRPr="002679DC" w:rsidRDefault="00A64F14" w:rsidP="00A64F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79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14" w:rsidRPr="002679DC" w:rsidRDefault="00A64F14" w:rsidP="00A64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2"/>
      <w:bookmarkEnd w:id="0"/>
      <w:r w:rsidRPr="002679DC">
        <w:rPr>
          <w:rFonts w:ascii="Times New Roman" w:hAnsi="Times New Roman" w:cs="Times New Roman"/>
          <w:sz w:val="24"/>
          <w:szCs w:val="24"/>
        </w:rPr>
        <w:t>31. Право на прием без вступительных испытаний имеют: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  <w:proofErr w:type="gramStart"/>
      <w:r w:rsidRPr="002679DC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>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  <w:proofErr w:type="gramEnd"/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2679DC">
        <w:rPr>
          <w:rFonts w:ascii="Times New Roman" w:hAnsi="Times New Roman" w:cs="Times New Roman"/>
          <w:sz w:val="24"/>
          <w:szCs w:val="24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- в течение 4 лет, следующих за годом проведения соответствующей олимпиады, если указанные победители, призеры и члены сборных команд относятся к числу: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лиц, которые признаны гражданами Российской Федерации в соответствии с частью 1 статьи 4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- лица, признанные гражданами);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9DC">
        <w:rPr>
          <w:rFonts w:ascii="Times New Roman" w:hAnsi="Times New Roman" w:cs="Times New Roman"/>
          <w:sz w:val="24"/>
          <w:szCs w:val="24"/>
        </w:rPr>
        <w:t>лиц, которые являются 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 (далее - лица, постоянно проживавшие на территории Крыма);</w:t>
      </w:r>
      <w:proofErr w:type="gramEnd"/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9DC">
        <w:rPr>
          <w:rFonts w:ascii="Times New Roman" w:hAnsi="Times New Roman" w:cs="Times New Roman"/>
          <w:sz w:val="24"/>
          <w:szCs w:val="24"/>
        </w:rPr>
        <w:t xml:space="preserve">3) чемпионы и призеры Олимпийских игр, </w:t>
      </w:r>
      <w:proofErr w:type="spellStart"/>
      <w:r w:rsidRPr="002679D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2679D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679D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2679D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0"/>
      <w:bookmarkEnd w:id="3"/>
      <w:r w:rsidRPr="002679DC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 xml:space="preserve"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2679DC">
        <w:rPr>
          <w:rFonts w:ascii="Times New Roman" w:hAnsi="Times New Roman" w:cs="Times New Roman"/>
          <w:sz w:val="24"/>
          <w:szCs w:val="24"/>
        </w:rPr>
        <w:t>, дети-сироты и дети, оставшиеся без попечения родителей, а также лица из числа детей-сирот и детей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>, оставшихся без попечения родителей.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1"/>
      <w:bookmarkEnd w:id="4"/>
      <w:r w:rsidRPr="002679DC">
        <w:rPr>
          <w:rFonts w:ascii="Times New Roman" w:hAnsi="Times New Roman" w:cs="Times New Roman"/>
          <w:sz w:val="24"/>
          <w:szCs w:val="24"/>
        </w:rPr>
        <w:t>33. Преимущественное право зачисления предоставляется следующим лицам: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2679DC">
        <w:rPr>
          <w:rFonts w:ascii="Times New Roman" w:hAnsi="Times New Roman" w:cs="Times New Roman"/>
          <w:sz w:val="24"/>
          <w:szCs w:val="24"/>
        </w:rPr>
        <w:t>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</w:t>
      </w:r>
      <w:r w:rsidRPr="002679DC">
        <w:rPr>
          <w:rFonts w:ascii="Times New Roman" w:hAnsi="Times New Roman" w:cs="Times New Roman"/>
          <w:sz w:val="24"/>
          <w:szCs w:val="24"/>
        </w:rPr>
        <w:lastRenderedPageBreak/>
        <w:t>граждан;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2679DC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операций и (или) иных мероприятий по борьбе с терроризмом;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9DC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 дети, находившиеся на их иждивении;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9DC"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N 5-ФЗ "О ветеранах";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9DC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9DC">
        <w:rPr>
          <w:rFonts w:ascii="Times New Roman" w:hAnsi="Times New Roman" w:cs="Times New Roman"/>
          <w:sz w:val="24"/>
          <w:szCs w:val="24"/>
        </w:rPr>
        <w:t xml:space="preserve">13) военнослужащие, в том числе военнослужащие внутренних войск Министерства </w:t>
      </w:r>
      <w:r w:rsidRPr="002679DC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2679DC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операций на территории </w:t>
      </w:r>
      <w:proofErr w:type="spellStart"/>
      <w:r w:rsidRPr="002679DC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региона.</w:t>
      </w:r>
      <w:proofErr w:type="gramEnd"/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0"/>
      <w:bookmarkEnd w:id="5"/>
      <w:r w:rsidRPr="002679DC">
        <w:rPr>
          <w:rFonts w:ascii="Times New Roman" w:hAnsi="Times New Roman" w:cs="Times New Roman"/>
          <w:sz w:val="24"/>
          <w:szCs w:val="24"/>
        </w:rPr>
        <w:t>34.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4"/>
      <w:bookmarkEnd w:id="6"/>
      <w:r w:rsidRPr="002679DC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2679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и (или) направлениям подготовки, соответствующим профилю олимпиады школьников:</w:t>
      </w:r>
      <w:proofErr w:type="gramEnd"/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55"/>
      <w:bookmarkEnd w:id="7"/>
      <w:r w:rsidRPr="002679DC">
        <w:rPr>
          <w:rFonts w:ascii="Times New Roman" w:hAnsi="Times New Roman" w:cs="Times New Roman"/>
          <w:sz w:val="24"/>
          <w:szCs w:val="24"/>
        </w:rPr>
        <w:t xml:space="preserve">1) прием без вступительных испытаний на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9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679DC">
        <w:rPr>
          <w:rFonts w:ascii="Times New Roman" w:hAnsi="Times New Roman" w:cs="Times New Roman"/>
          <w:sz w:val="24"/>
          <w:szCs w:val="24"/>
        </w:rPr>
        <w:t xml:space="preserve"> по направлениям подготовки, соответствующим профилю олимпиады школьников;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56"/>
      <w:bookmarkEnd w:id="8"/>
      <w:r w:rsidRPr="002679DC">
        <w:rPr>
          <w:rFonts w:ascii="Times New Roman" w:hAnsi="Times New Roman" w:cs="Times New Roman"/>
          <w:sz w:val="24"/>
          <w:szCs w:val="24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N 273-ФЗ (далее - право на 100 баллов).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Особые права, указанные в </w:t>
      </w:r>
      <w:hyperlink w:anchor="Par255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2679D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2679D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2679DC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61"/>
      <w:bookmarkEnd w:id="9"/>
      <w:r w:rsidRPr="002679DC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>Лицам, указанным в 3</w:t>
      </w:r>
      <w:hyperlink w:anchor="Par202" w:tooltip="33. Право на прием без вступительных испытаний имеют:" w:history="1">
        <w:r w:rsidRPr="002679D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и 35 Правил,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испытание соответствует профилю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 олимпиады или статусу чемпиона (призера) в области спорта.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>Для предоставления победителям и призерам олимпиад школьников особых прав и преимуществ, указанных в  пунктах 34 и 36  Правил, ФГБОУ ВО «ВЛГАФК» 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 победителя (призера) для предоставления соответствующего особого права или преимущества.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</w:t>
      </w:r>
      <w:r w:rsidRPr="002679DC">
        <w:rPr>
          <w:rFonts w:ascii="Times New Roman" w:hAnsi="Times New Roman" w:cs="Times New Roman"/>
          <w:sz w:val="24"/>
          <w:szCs w:val="24"/>
        </w:rPr>
        <w:lastRenderedPageBreak/>
        <w:t>победителям либо победителям и призерам олимпиад школьников I и II уровней;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 xml:space="preserve">Для предоставления особых прав, указанных в </w:t>
      </w:r>
      <w:hyperlink w:anchor="Par203" w:tooltip="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" w:history="1">
        <w:r w:rsidRPr="002679D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7" w:tooltip="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- в течение 4 лет, следующих за годом проведения соответствующей олимпиады, если указа" w:history="1">
        <w:r w:rsidRPr="002679DC">
          <w:rPr>
            <w:rFonts w:ascii="Times New Roman" w:hAnsi="Times New Roman" w:cs="Times New Roman"/>
            <w:sz w:val="24"/>
            <w:szCs w:val="24"/>
          </w:rPr>
          <w:t>2 пункта 31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2679D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5 Правил, и преимущества, указанного в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Pr="002679DC">
          <w:rPr>
            <w:rFonts w:ascii="Times New Roman" w:hAnsi="Times New Roman" w:cs="Times New Roman"/>
            <w:sz w:val="24"/>
            <w:szCs w:val="24"/>
          </w:rPr>
          <w:t>пункте 36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Правил, ФГБОУ ВО «ВЛГАФК» самостоятельно устанавливает соответствие профиля олимпиад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  <w:proofErr w:type="gramEnd"/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 xml:space="preserve">При приеме на обучение по одной образовательной программе особые права, предусмотренные </w:t>
      </w:r>
      <w:hyperlink w:anchor="Par202" w:tooltip="33. Право на прием без вступительных испытаний имеют:" w:history="1">
        <w:r w:rsidRPr="002679DC">
          <w:rPr>
            <w:rFonts w:ascii="Times New Roman" w:hAnsi="Times New Roman" w:cs="Times New Roman"/>
            <w:sz w:val="24"/>
            <w:szCs w:val="24"/>
          </w:rPr>
          <w:t>пунктами 31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2679D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5 Правил, и преимущество, предусмотренное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Pr="002679DC">
          <w:rPr>
            <w:rFonts w:ascii="Times New Roman" w:hAnsi="Times New Roman" w:cs="Times New Roman"/>
            <w:sz w:val="24"/>
            <w:szCs w:val="24"/>
          </w:rPr>
          <w:t>пунктом 36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Правил, не могут различаться при приеме для обучения в ФГБОУ ВО «ВЛГАФК», при приеме на различные формы обучения, а также при приеме на места в пределах особой квоты, на места в пределах целевой квоты, на основные места в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679DC">
        <w:rPr>
          <w:rFonts w:ascii="Times New Roman" w:hAnsi="Times New Roman" w:cs="Times New Roman"/>
          <w:sz w:val="24"/>
          <w:szCs w:val="24"/>
        </w:rPr>
        <w:t xml:space="preserve"> контрольных цифр и на места по договорам об оказании платных образовательных услуг.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40. Особые права, указанные в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2679DC">
          <w:rPr>
            <w:rFonts w:ascii="Times New Roman" w:hAnsi="Times New Roman" w:cs="Times New Roman"/>
            <w:sz w:val="24"/>
            <w:szCs w:val="24"/>
          </w:rPr>
          <w:t>пункте 35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Правил, и преимущество, указанное в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Pr="002679DC">
          <w:rPr>
            <w:rFonts w:ascii="Times New Roman" w:hAnsi="Times New Roman" w:cs="Times New Roman"/>
            <w:sz w:val="24"/>
            <w:szCs w:val="24"/>
          </w:rPr>
          <w:t>пункте 36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ФГБОУ ВО «ВЛГАФК»:</w:t>
      </w:r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для использования особого права, указанного в </w:t>
      </w:r>
      <w:hyperlink w:anchor="Par255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2679DC">
          <w:rPr>
            <w:rFonts w:ascii="Times New Roman" w:hAnsi="Times New Roman" w:cs="Times New Roman"/>
            <w:sz w:val="24"/>
            <w:szCs w:val="24"/>
          </w:rPr>
          <w:t>подпункте 1 пункта 35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 Правил, - по общеобразовательному предмету, соответствующему профилю олимпиады. </w:t>
      </w:r>
      <w:proofErr w:type="gramStart"/>
      <w:r w:rsidRPr="002679DC">
        <w:rPr>
          <w:rFonts w:ascii="Times New Roman" w:hAnsi="Times New Roman" w:cs="Times New Roman"/>
          <w:sz w:val="24"/>
          <w:szCs w:val="24"/>
        </w:rPr>
        <w:t>Указанный общеобразовательный предмет выбирается ФГБОУ ВО «ВЛГАФК»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- устанавливается ФГБОУ ВО «ВЛГАФК» самостоятельно;</w:t>
      </w:r>
      <w:proofErr w:type="gramEnd"/>
    </w:p>
    <w:p w:rsidR="00A64F14" w:rsidRPr="002679DC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 xml:space="preserve">для использования особого права, указанного в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2679DC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2679DC">
        <w:rPr>
          <w:rFonts w:ascii="Times New Roman" w:hAnsi="Times New Roman" w:cs="Times New Roman"/>
          <w:sz w:val="24"/>
          <w:szCs w:val="24"/>
        </w:rPr>
        <w:t xml:space="preserve">5 Правил, или преимущества, указанного в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Pr="002679D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679DC">
        <w:rPr>
          <w:rFonts w:ascii="Times New Roman" w:hAnsi="Times New Roman" w:cs="Times New Roman"/>
          <w:sz w:val="24"/>
          <w:szCs w:val="24"/>
        </w:rPr>
        <w:t>6 Правил, - по общеобразовательному предмету, соответствующему вступительному испытанию.</w:t>
      </w:r>
    </w:p>
    <w:p w:rsidR="00A64F14" w:rsidRDefault="00A64F14" w:rsidP="00A64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9DC">
        <w:rPr>
          <w:rFonts w:ascii="Times New Roman" w:hAnsi="Times New Roman" w:cs="Times New Roman"/>
          <w:sz w:val="24"/>
          <w:szCs w:val="24"/>
        </w:rPr>
        <w:t>ФГБОУ ВО «ВЛГАФК» устанавливает указанное количество баллов в размере не менее 75 баллов.</w:t>
      </w:r>
    </w:p>
    <w:p w:rsidR="00B00A52" w:rsidRDefault="00B00A52"/>
    <w:sectPr w:rsidR="00B00A52" w:rsidSect="00B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14"/>
    <w:rsid w:val="00A64F14"/>
    <w:rsid w:val="00B0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2632</Words>
  <Characters>15007</Characters>
  <Application>Microsoft Office Word</Application>
  <DocSecurity>0</DocSecurity>
  <Lines>125</Lines>
  <Paragraphs>35</Paragraphs>
  <ScaleCrop>false</ScaleCrop>
  <Company>влгафк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2015-11-13T08:29:00Z</dcterms:created>
  <dcterms:modified xsi:type="dcterms:W3CDTF">2015-11-13T08:29:00Z</dcterms:modified>
</cp:coreProperties>
</file>